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DBD2" w14:textId="77777777" w:rsidR="00050C80" w:rsidRPr="00050C80" w:rsidRDefault="00050C80" w:rsidP="00050C80">
      <w:pPr>
        <w:overflowPunct w:val="0"/>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【別添資料２】</w:t>
      </w:r>
    </w:p>
    <w:p w14:paraId="182DE09B" w14:textId="77777777" w:rsidR="00050C80" w:rsidRPr="00050C80" w:rsidRDefault="00050C80" w:rsidP="00050C80">
      <w:pPr>
        <w:overflowPunct w:val="0"/>
        <w:spacing w:line="308" w:lineRule="exact"/>
        <w:jc w:val="center"/>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○○グループ規約（作成例）</w:t>
      </w:r>
    </w:p>
    <w:p w14:paraId="330E6191"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p>
    <w:p w14:paraId="49C1C78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（名称）</w:t>
      </w:r>
    </w:p>
    <w:p w14:paraId="2A1137D4"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第１条　このグループは、○○グループ（以下「グループ」という。）と称する。</w:t>
      </w:r>
    </w:p>
    <w:p w14:paraId="71977E0E"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（目的）</w:t>
      </w:r>
    </w:p>
    <w:p w14:paraId="5BCBC835" w14:textId="69BEA77E"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第２条　○○漁協</w:t>
      </w:r>
      <w:r w:rsidR="00A8130D">
        <w:rPr>
          <w:rFonts w:ascii="ＭＳ 明朝" w:eastAsia="ＭＳ 明朝" w:hAnsi="ＭＳ 明朝" w:cs="ＭＳ 明朝" w:hint="eastAsia"/>
          <w:color w:val="000000"/>
          <w:kern w:val="0"/>
          <w:szCs w:val="21"/>
        </w:rPr>
        <w:t>青年</w:t>
      </w:r>
      <w:r w:rsidRPr="00050C80">
        <w:rPr>
          <w:rFonts w:ascii="ＭＳ 明朝" w:eastAsia="ＭＳ 明朝" w:hAnsi="ＭＳ 明朝" w:cs="ＭＳ 明朝" w:hint="eastAsia"/>
          <w:color w:val="000000"/>
          <w:kern w:val="0"/>
          <w:szCs w:val="21"/>
        </w:rPr>
        <w:t>部員を中心としたこのグループは、</w:t>
      </w:r>
      <w:r w:rsidR="00A8130D" w:rsidRPr="00A8130D">
        <w:rPr>
          <w:rFonts w:ascii="ＭＳ 明朝" w:eastAsia="ＭＳ 明朝" w:hAnsi="ＭＳ 明朝" w:cs="ＭＳ 明朝" w:hint="eastAsia"/>
          <w:color w:val="000000"/>
          <w:kern w:val="0"/>
          <w:szCs w:val="21"/>
        </w:rPr>
        <w:t>挿核技術、真珠母貝、真珠細胞貝及び漁場環</w:t>
      </w:r>
      <w:r w:rsidR="00DA77F0">
        <w:rPr>
          <w:rFonts w:ascii="ＭＳ 明朝" w:eastAsia="ＭＳ 明朝" w:hAnsi="ＭＳ 明朝" w:cs="ＭＳ 明朝" w:hint="eastAsia"/>
          <w:color w:val="000000"/>
          <w:kern w:val="0"/>
          <w:szCs w:val="21"/>
        </w:rPr>
        <w:t>境の特性に応じた生産手法などの真珠養殖業における重要技術や知見が</w:t>
      </w:r>
      <w:r w:rsidR="00DA77F0">
        <w:rPr>
          <w:rFonts w:ascii="ＭＳ 明朝" w:eastAsia="ＭＳ 明朝" w:hAnsi="ＭＳ 明朝" w:cs="ＭＳ 明朝"/>
          <w:color w:val="000000"/>
          <w:kern w:val="0"/>
          <w:szCs w:val="21"/>
        </w:rPr>
        <w:t>確実に伝承</w:t>
      </w:r>
      <w:r w:rsidR="00DA77F0">
        <w:rPr>
          <w:rFonts w:ascii="ＭＳ 明朝" w:eastAsia="ＭＳ 明朝" w:hAnsi="ＭＳ 明朝" w:cs="ＭＳ 明朝" w:hint="eastAsia"/>
          <w:color w:val="000000"/>
          <w:kern w:val="0"/>
          <w:szCs w:val="21"/>
        </w:rPr>
        <w:t>し発展</w:t>
      </w:r>
      <w:r w:rsidR="00DA77F0">
        <w:rPr>
          <w:rFonts w:ascii="ＭＳ 明朝" w:eastAsia="ＭＳ 明朝" w:hAnsi="ＭＳ 明朝" w:cs="ＭＳ 明朝"/>
          <w:color w:val="000000"/>
          <w:kern w:val="0"/>
          <w:szCs w:val="21"/>
        </w:rPr>
        <w:t>する</w:t>
      </w:r>
      <w:r w:rsidR="00DA77F0">
        <w:rPr>
          <w:rFonts w:ascii="ＭＳ 明朝" w:eastAsia="ＭＳ 明朝" w:hAnsi="ＭＳ 明朝" w:cs="ＭＳ 明朝" w:hint="eastAsia"/>
          <w:color w:val="000000"/>
          <w:kern w:val="0"/>
          <w:szCs w:val="21"/>
        </w:rPr>
        <w:t>ための</w:t>
      </w:r>
      <w:r w:rsidR="00DA77F0">
        <w:rPr>
          <w:rFonts w:ascii="ＭＳ 明朝" w:eastAsia="ＭＳ 明朝" w:hAnsi="ＭＳ 明朝" w:cs="ＭＳ 明朝"/>
          <w:color w:val="000000"/>
          <w:kern w:val="0"/>
          <w:szCs w:val="21"/>
        </w:rPr>
        <w:t>必要な事業を</w:t>
      </w:r>
      <w:r w:rsidR="00DA77F0">
        <w:rPr>
          <w:rFonts w:ascii="ＭＳ 明朝" w:eastAsia="ＭＳ 明朝" w:hAnsi="ＭＳ 明朝" w:cs="ＭＳ 明朝" w:hint="eastAsia"/>
          <w:color w:val="000000"/>
          <w:kern w:val="0"/>
          <w:szCs w:val="21"/>
        </w:rPr>
        <w:t>実施することにより</w:t>
      </w:r>
      <w:r w:rsidR="00DA77F0">
        <w:rPr>
          <w:rFonts w:ascii="ＭＳ 明朝" w:eastAsia="ＭＳ 明朝" w:hAnsi="ＭＳ 明朝" w:cs="ＭＳ 明朝"/>
          <w:color w:val="000000"/>
          <w:kern w:val="0"/>
          <w:szCs w:val="21"/>
        </w:rPr>
        <w:t>、</w:t>
      </w:r>
      <w:r w:rsidR="00DA77F0">
        <w:rPr>
          <w:rFonts w:ascii="ＭＳ 明朝" w:eastAsia="ＭＳ 明朝" w:hAnsi="ＭＳ 明朝" w:cs="ＭＳ 明朝" w:hint="eastAsia"/>
          <w:color w:val="000000"/>
          <w:kern w:val="0"/>
          <w:szCs w:val="21"/>
        </w:rPr>
        <w:t>真珠</w:t>
      </w:r>
      <w:r w:rsidR="00DA77F0">
        <w:rPr>
          <w:rFonts w:ascii="ＭＳ 明朝" w:eastAsia="ＭＳ 明朝" w:hAnsi="ＭＳ 明朝" w:cs="ＭＳ 明朝"/>
          <w:color w:val="000000"/>
          <w:kern w:val="0"/>
          <w:szCs w:val="21"/>
        </w:rPr>
        <w:t>養殖業の人材育成・確保</w:t>
      </w:r>
      <w:r w:rsidRPr="00050C80">
        <w:rPr>
          <w:rFonts w:ascii="ＭＳ 明朝" w:eastAsia="ＭＳ 明朝" w:hAnsi="ＭＳ 明朝" w:cs="ＭＳ 明朝" w:hint="eastAsia"/>
          <w:color w:val="000000"/>
          <w:kern w:val="0"/>
          <w:szCs w:val="21"/>
        </w:rPr>
        <w:t>を図ることを目的とする。</w:t>
      </w:r>
    </w:p>
    <w:p w14:paraId="33CC9377" w14:textId="522C71C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w:t>
      </w:r>
    </w:p>
    <w:p w14:paraId="4A41F986"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（組織）</w:t>
      </w:r>
    </w:p>
    <w:p w14:paraId="600E537C"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第３条　このグループの構成員は、別表のとおりとする。</w:t>
      </w:r>
    </w:p>
    <w:p w14:paraId="20A592AB"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（代表及び主任）</w:t>
      </w:r>
    </w:p>
    <w:p w14:paraId="0AF85CB4" w14:textId="499A99EE"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第４条　このグループに代表１名、</w:t>
      </w:r>
      <w:r w:rsidR="00DA77F0">
        <w:rPr>
          <w:rFonts w:ascii="ＭＳ 明朝" w:eastAsia="ＭＳ 明朝" w:hAnsi="ＭＳ 明朝" w:cs="ＭＳ 明朝" w:hint="eastAsia"/>
          <w:color w:val="000000"/>
          <w:kern w:val="0"/>
          <w:szCs w:val="21"/>
        </w:rPr>
        <w:t>副代表</w:t>
      </w:r>
      <w:r w:rsidR="00DA77F0">
        <w:rPr>
          <w:rFonts w:ascii="ＭＳ 明朝" w:eastAsia="ＭＳ 明朝" w:hAnsi="ＭＳ 明朝" w:cs="ＭＳ 明朝"/>
          <w:color w:val="000000"/>
          <w:kern w:val="0"/>
          <w:szCs w:val="21"/>
        </w:rPr>
        <w:t>１名</w:t>
      </w:r>
      <w:r w:rsidRPr="00050C80">
        <w:rPr>
          <w:rFonts w:ascii="ＭＳ 明朝" w:eastAsia="ＭＳ 明朝" w:hAnsi="ＭＳ 明朝" w:cs="ＭＳ 明朝" w:hint="eastAsia"/>
          <w:color w:val="000000"/>
          <w:kern w:val="0"/>
          <w:szCs w:val="21"/>
        </w:rPr>
        <w:t>及び監査役１名を置くこととし、代表、</w:t>
      </w:r>
      <w:r w:rsidR="00DA77F0">
        <w:rPr>
          <w:rFonts w:ascii="ＭＳ 明朝" w:eastAsia="ＭＳ 明朝" w:hAnsi="ＭＳ 明朝" w:cs="ＭＳ 明朝" w:hint="eastAsia"/>
          <w:color w:val="000000"/>
          <w:kern w:val="0"/>
          <w:szCs w:val="21"/>
        </w:rPr>
        <w:t>副代表</w:t>
      </w:r>
      <w:r w:rsidRPr="00050C80">
        <w:rPr>
          <w:rFonts w:ascii="ＭＳ 明朝" w:eastAsia="ＭＳ 明朝" w:hAnsi="ＭＳ 明朝" w:cs="ＭＳ 明朝" w:hint="eastAsia"/>
          <w:color w:val="000000"/>
          <w:kern w:val="0"/>
          <w:szCs w:val="21"/>
        </w:rPr>
        <w:t>及び監査役はグループの構成員　　　の互選により選任する。</w:t>
      </w:r>
    </w:p>
    <w:p w14:paraId="750909CE"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２　　代表は、このグループを代表し、グループの業務を統括する。</w:t>
      </w:r>
    </w:p>
    <w:p w14:paraId="76CA0850" w14:textId="4276BE5A"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３　　</w:t>
      </w:r>
      <w:r w:rsidR="00DA77F0">
        <w:rPr>
          <w:rFonts w:ascii="ＭＳ 明朝" w:eastAsia="ＭＳ 明朝" w:hAnsi="ＭＳ 明朝" w:cs="ＭＳ 明朝" w:hint="eastAsia"/>
          <w:color w:val="000000"/>
          <w:kern w:val="0"/>
          <w:szCs w:val="21"/>
        </w:rPr>
        <w:t>副代表</w:t>
      </w:r>
      <w:r w:rsidRPr="00050C80">
        <w:rPr>
          <w:rFonts w:ascii="ＭＳ 明朝" w:eastAsia="ＭＳ 明朝" w:hAnsi="ＭＳ 明朝" w:cs="ＭＳ 明朝" w:hint="eastAsia"/>
          <w:color w:val="000000"/>
          <w:kern w:val="0"/>
          <w:szCs w:val="21"/>
        </w:rPr>
        <w:t>は、</w:t>
      </w:r>
      <w:r w:rsidR="00DA77F0" w:rsidRPr="00DA77F0">
        <w:rPr>
          <w:rFonts w:ascii="ＭＳ 明朝" w:eastAsia="ＭＳ 明朝" w:hAnsi="ＭＳ 明朝" w:cs="ＭＳ 明朝" w:hint="eastAsia"/>
          <w:color w:val="000000"/>
          <w:kern w:val="0"/>
          <w:szCs w:val="21"/>
        </w:rPr>
        <w:t>副代表は、代表を補佐し、代表に事故があるとき又は代表が欠けたときは、その職務を代理する。</w:t>
      </w:r>
    </w:p>
    <w:p w14:paraId="3FADD53B"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４　　監査役は、責任者として事業会計の監査を行う。</w:t>
      </w:r>
    </w:p>
    <w:p w14:paraId="0ADA0F21"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（会議）</w:t>
      </w:r>
    </w:p>
    <w:p w14:paraId="6A831E88"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第５条　グループの会議は、必要に応じ代表が招集する。</w:t>
      </w:r>
    </w:p>
    <w:p w14:paraId="4337346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２　　グループの会議は、構成員の３分の２以上の出席によって成立する。</w:t>
      </w:r>
    </w:p>
    <w:p w14:paraId="37E31E74"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３　　会議の議長は代表があたり、議案は出席した構成員の全会一致により決定　　　するものとする。</w:t>
      </w:r>
    </w:p>
    <w:p w14:paraId="1F140E5A"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４　　会議により決定した事項については、決定事項を記載した書面を作成する　　　とともに、その写しを構成員全員に配布して確認するものとする。</w:t>
      </w:r>
    </w:p>
    <w:p w14:paraId="5F774DB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（付議）</w:t>
      </w:r>
    </w:p>
    <w:p w14:paraId="7EEE2A97"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第６条　グループの目的を達成するため、会議には次の事項を付議するものとする。</w:t>
      </w:r>
    </w:p>
    <w:p w14:paraId="11E4E861"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①　グループの組織運営に関すること。</w:t>
      </w:r>
    </w:p>
    <w:p w14:paraId="15B39F17"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②　施設及び機器等の設置並びに管理運営に関すること。</w:t>
      </w:r>
    </w:p>
    <w:p w14:paraId="26EB04A2"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③　事業経費の出資及び利益配分に関すること。</w:t>
      </w:r>
    </w:p>
    <w:p w14:paraId="211D7513"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④　加工事業の管理運営に関すること。</w:t>
      </w:r>
    </w:p>
    <w:p w14:paraId="0221128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⑤　販売事業の管理運営に関すること。</w:t>
      </w:r>
    </w:p>
    <w:p w14:paraId="49D16AF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⑥　観光漁業事業の管理運営に関すること。</w:t>
      </w:r>
    </w:p>
    <w:p w14:paraId="0202357F"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 xml:space="preserve">　　⑦　その他グループの目標達成のために必要であること。</w:t>
      </w:r>
    </w:p>
    <w:p w14:paraId="29CAFB7D"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（雑則）</w:t>
      </w:r>
    </w:p>
    <w:p w14:paraId="6B1EC6A6"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第７条　この規約で定めるものの他、必要な事項については、その都度協議するも　　　のとする。</w:t>
      </w:r>
    </w:p>
    <w:p w14:paraId="16B7AFCA"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p>
    <w:p w14:paraId="1FDF9800"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附則</w:t>
      </w:r>
    </w:p>
    <w:p w14:paraId="5FD6F3A4" w14:textId="77777777" w:rsidR="00050C80" w:rsidRPr="00050C80" w:rsidRDefault="00050C80" w:rsidP="00050C80">
      <w:pPr>
        <w:overflowPunct w:val="0"/>
        <w:spacing w:line="308" w:lineRule="exact"/>
        <w:textAlignment w:val="baseline"/>
        <w:rPr>
          <w:rFonts w:ascii="ＭＳ 明朝" w:eastAsia="ＭＳ 明朝" w:hAnsi="Times New Roman" w:cs="Times New Roman"/>
          <w:color w:val="000000"/>
          <w:spacing w:val="10"/>
          <w:kern w:val="0"/>
          <w:szCs w:val="21"/>
        </w:rPr>
      </w:pPr>
      <w:r w:rsidRPr="00050C80">
        <w:rPr>
          <w:rFonts w:ascii="ＭＳ 明朝" w:eastAsia="ＭＳ 明朝" w:hAnsi="ＭＳ 明朝" w:cs="ＭＳ 明朝" w:hint="eastAsia"/>
          <w:color w:val="000000"/>
          <w:kern w:val="0"/>
          <w:szCs w:val="21"/>
        </w:rPr>
        <w:t>（施行期日）</w:t>
      </w:r>
    </w:p>
    <w:p w14:paraId="544DCAE5" w14:textId="530AE0B8" w:rsidR="00050C80" w:rsidRPr="00050C80" w:rsidRDefault="00FB7396" w:rsidP="00050C80">
      <w:pPr>
        <w:overflowPunct w:val="0"/>
        <w:spacing w:line="308" w:lineRule="exact"/>
        <w:textAlignment w:val="baseline"/>
        <w:rPr>
          <w:rFonts w:ascii="ＭＳ 明朝" w:eastAsia="ＭＳ 明朝" w:hAnsi="Times New Roman" w:cs="Times New Roman"/>
          <w:color w:val="000000"/>
          <w:spacing w:val="10"/>
          <w:kern w:val="0"/>
          <w:szCs w:val="21"/>
        </w:rPr>
      </w:pPr>
      <w:r>
        <w:rPr>
          <w:rFonts w:ascii="ＭＳ 明朝" w:eastAsia="ＭＳ 明朝" w:hAnsi="ＭＳ 明朝" w:cs="ＭＳ 明朝" w:hint="eastAsia"/>
          <w:color w:val="000000"/>
          <w:kern w:val="0"/>
          <w:szCs w:val="21"/>
        </w:rPr>
        <w:t xml:space="preserve">　　この規約は、元号</w:t>
      </w:r>
      <w:r w:rsidR="00050C80" w:rsidRPr="00050C80">
        <w:rPr>
          <w:rFonts w:ascii="ＭＳ 明朝" w:eastAsia="ＭＳ 明朝" w:hAnsi="ＭＳ 明朝" w:cs="ＭＳ 明朝" w:hint="eastAsia"/>
          <w:color w:val="000000"/>
          <w:kern w:val="0"/>
          <w:szCs w:val="21"/>
        </w:rPr>
        <w:t>○○年○○月○○日から施行する。</w:t>
      </w:r>
    </w:p>
    <w:p w14:paraId="476D97BF" w14:textId="77777777" w:rsidR="004E3CA5" w:rsidRPr="00050C80" w:rsidRDefault="004E3CA5" w:rsidP="00050C80"/>
    <w:sectPr w:rsidR="004E3CA5" w:rsidRPr="00050C80" w:rsidSect="00050C80">
      <w:pgSz w:w="11906" w:h="16838"/>
      <w:pgMar w:top="1700" w:right="1418" w:bottom="1418" w:left="1700" w:header="720" w:footer="720" w:gutter="0"/>
      <w:pgNumType w:start="1"/>
      <w:cols w:space="720"/>
      <w:noEndnote/>
      <w:docGrid w:type="linesAndChars" w:linePitch="33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9D22" w14:textId="77777777" w:rsidR="008F50BC" w:rsidRDefault="008F50BC" w:rsidP="004E3CA5">
      <w:r>
        <w:separator/>
      </w:r>
    </w:p>
  </w:endnote>
  <w:endnote w:type="continuationSeparator" w:id="0">
    <w:p w14:paraId="43AA4501" w14:textId="77777777" w:rsidR="008F50BC" w:rsidRDefault="008F50B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770F" w14:textId="77777777" w:rsidR="008F50BC" w:rsidRDefault="008F50BC" w:rsidP="004E3CA5">
      <w:r>
        <w:separator/>
      </w:r>
    </w:p>
  </w:footnote>
  <w:footnote w:type="continuationSeparator" w:id="0">
    <w:p w14:paraId="54822625" w14:textId="77777777" w:rsidR="008F50BC" w:rsidRDefault="008F50BC"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05"/>
    <w:rsid w:val="00050C80"/>
    <w:rsid w:val="001D4076"/>
    <w:rsid w:val="002A1B7A"/>
    <w:rsid w:val="0033675E"/>
    <w:rsid w:val="003626F7"/>
    <w:rsid w:val="003A1CF3"/>
    <w:rsid w:val="00434FCF"/>
    <w:rsid w:val="004E3CA5"/>
    <w:rsid w:val="005940B7"/>
    <w:rsid w:val="00604F59"/>
    <w:rsid w:val="00623562"/>
    <w:rsid w:val="00713D15"/>
    <w:rsid w:val="00740F62"/>
    <w:rsid w:val="007D4915"/>
    <w:rsid w:val="00820BB1"/>
    <w:rsid w:val="008F50BC"/>
    <w:rsid w:val="00A1688D"/>
    <w:rsid w:val="00A8130D"/>
    <w:rsid w:val="00AF277B"/>
    <w:rsid w:val="00C07E32"/>
    <w:rsid w:val="00C30AAD"/>
    <w:rsid w:val="00C71E05"/>
    <w:rsid w:val="00CF4B05"/>
    <w:rsid w:val="00D37C46"/>
    <w:rsid w:val="00D97BED"/>
    <w:rsid w:val="00DA77F0"/>
    <w:rsid w:val="00DB410B"/>
    <w:rsid w:val="00DF585A"/>
    <w:rsid w:val="00F3220D"/>
    <w:rsid w:val="00FB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15FE9"/>
  <w15:docId w15:val="{A9A0A2B9-C207-4B7E-9B2F-87115C78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character" w:styleId="a7">
    <w:name w:val="annotation reference"/>
    <w:basedOn w:val="a0"/>
    <w:uiPriority w:val="99"/>
    <w:semiHidden/>
    <w:unhideWhenUsed/>
    <w:rsid w:val="00DF585A"/>
    <w:rPr>
      <w:sz w:val="18"/>
      <w:szCs w:val="18"/>
    </w:rPr>
  </w:style>
  <w:style w:type="paragraph" w:styleId="a8">
    <w:name w:val="annotation text"/>
    <w:basedOn w:val="a"/>
    <w:link w:val="a9"/>
    <w:uiPriority w:val="99"/>
    <w:semiHidden/>
    <w:unhideWhenUsed/>
    <w:rsid w:val="00DF585A"/>
    <w:pPr>
      <w:jc w:val="left"/>
    </w:pPr>
  </w:style>
  <w:style w:type="character" w:customStyle="1" w:styleId="a9">
    <w:name w:val="コメント文字列 (文字)"/>
    <w:basedOn w:val="a0"/>
    <w:link w:val="a8"/>
    <w:uiPriority w:val="99"/>
    <w:semiHidden/>
    <w:rsid w:val="00DF585A"/>
  </w:style>
  <w:style w:type="paragraph" w:styleId="aa">
    <w:name w:val="annotation subject"/>
    <w:basedOn w:val="a8"/>
    <w:next w:val="a8"/>
    <w:link w:val="ab"/>
    <w:uiPriority w:val="99"/>
    <w:semiHidden/>
    <w:unhideWhenUsed/>
    <w:rsid w:val="00DF585A"/>
    <w:rPr>
      <w:b/>
      <w:bCs/>
    </w:rPr>
  </w:style>
  <w:style w:type="character" w:customStyle="1" w:styleId="ab">
    <w:name w:val="コメント内容 (文字)"/>
    <w:basedOn w:val="a9"/>
    <w:link w:val="aa"/>
    <w:uiPriority w:val="99"/>
    <w:semiHidden/>
    <w:rsid w:val="00DF585A"/>
    <w:rPr>
      <w:b/>
      <w:bCs/>
    </w:rPr>
  </w:style>
  <w:style w:type="paragraph" w:styleId="ac">
    <w:name w:val="Balloon Text"/>
    <w:basedOn w:val="a"/>
    <w:link w:val="ad"/>
    <w:uiPriority w:val="99"/>
    <w:semiHidden/>
    <w:unhideWhenUsed/>
    <w:rsid w:val="00DF58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一般社団法人 日本真珠振興会</cp:lastModifiedBy>
  <cp:revision>2</cp:revision>
  <dcterms:created xsi:type="dcterms:W3CDTF">2021-07-16T06:29:00Z</dcterms:created>
  <dcterms:modified xsi:type="dcterms:W3CDTF">2021-07-16T06:29:00Z</dcterms:modified>
</cp:coreProperties>
</file>